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175672" w14:textId="5E75B09E" w:rsidR="004B72FA" w:rsidRPr="004B72FA" w:rsidRDefault="004B72FA" w:rsidP="004B72FA">
      <w:pPr>
        <w:spacing w:after="0" w:line="240" w:lineRule="auto"/>
        <w:rPr>
          <w:rFonts w:asciiTheme="minorBidi" w:hAnsiTheme="minorBidi"/>
          <w:b/>
          <w:bCs/>
          <w:i/>
          <w:iCs/>
          <w:color w:val="000000" w:themeColor="text1"/>
          <w:sz w:val="31"/>
          <w:szCs w:val="31"/>
        </w:rPr>
      </w:pPr>
      <w:r w:rsidRPr="004B72FA">
        <w:rPr>
          <w:rFonts w:asciiTheme="minorBidi" w:hAnsiTheme="minorBidi"/>
          <w:b/>
          <w:bCs/>
          <w:i/>
          <w:iCs/>
          <w:color w:val="000000" w:themeColor="text1"/>
          <w:sz w:val="31"/>
          <w:szCs w:val="31"/>
        </w:rPr>
        <w:t>Press Release</w:t>
      </w:r>
    </w:p>
    <w:p w14:paraId="64058027" w14:textId="77777777" w:rsidR="004B72FA" w:rsidRDefault="004B72FA" w:rsidP="004B72FA">
      <w:pPr>
        <w:spacing w:after="0" w:line="240" w:lineRule="auto"/>
        <w:jc w:val="center"/>
        <w:rPr>
          <w:rFonts w:asciiTheme="minorBidi" w:hAnsiTheme="minorBidi"/>
          <w:b/>
          <w:bCs/>
          <w:color w:val="000000" w:themeColor="text1"/>
          <w:sz w:val="31"/>
          <w:szCs w:val="31"/>
        </w:rPr>
      </w:pPr>
    </w:p>
    <w:p w14:paraId="4F03BAB6" w14:textId="6389B5FB" w:rsidR="005200C6" w:rsidRPr="004B72FA" w:rsidRDefault="005200C6" w:rsidP="004B72FA">
      <w:pPr>
        <w:spacing w:after="0" w:line="240" w:lineRule="auto"/>
        <w:jc w:val="center"/>
        <w:rPr>
          <w:rFonts w:asciiTheme="minorBidi" w:hAnsiTheme="minorBidi"/>
          <w:b/>
          <w:bCs/>
          <w:color w:val="000000" w:themeColor="text1"/>
          <w:sz w:val="31"/>
          <w:szCs w:val="31"/>
        </w:rPr>
      </w:pPr>
      <w:r w:rsidRPr="004B72FA">
        <w:rPr>
          <w:rFonts w:asciiTheme="minorBidi" w:hAnsiTheme="minorBidi"/>
          <w:b/>
          <w:bCs/>
          <w:color w:val="000000" w:themeColor="text1"/>
          <w:sz w:val="31"/>
          <w:szCs w:val="31"/>
        </w:rPr>
        <w:t xml:space="preserve">SCG Taps into Automation and Signs a Share Purchase </w:t>
      </w:r>
      <w:r w:rsidR="00AF5E86" w:rsidRPr="004B72FA">
        <w:rPr>
          <w:rFonts w:asciiTheme="minorBidi" w:hAnsiTheme="minorBidi"/>
          <w:b/>
          <w:bCs/>
          <w:color w:val="000000" w:themeColor="text1"/>
          <w:sz w:val="31"/>
          <w:szCs w:val="31"/>
        </w:rPr>
        <w:t>Agreement with</w:t>
      </w:r>
      <w:r w:rsidRPr="004B72FA">
        <w:rPr>
          <w:rFonts w:asciiTheme="minorBidi" w:hAnsiTheme="minorBidi"/>
          <w:b/>
          <w:bCs/>
          <w:color w:val="000000" w:themeColor="text1"/>
          <w:sz w:val="31"/>
          <w:szCs w:val="31"/>
        </w:rPr>
        <w:t xml:space="preserve"> A</w:t>
      </w:r>
      <w:r w:rsidRPr="004B72FA">
        <w:rPr>
          <w:rFonts w:asciiTheme="minorBidi" w:hAnsiTheme="minorBidi"/>
          <w:b/>
          <w:bCs/>
          <w:color w:val="000000" w:themeColor="text1"/>
          <w:sz w:val="31"/>
          <w:szCs w:val="31"/>
          <w:cs/>
        </w:rPr>
        <w:t>.</w:t>
      </w:r>
      <w:r w:rsidRPr="004B72FA">
        <w:rPr>
          <w:rFonts w:asciiTheme="minorBidi" w:hAnsiTheme="minorBidi"/>
          <w:b/>
          <w:bCs/>
          <w:color w:val="000000" w:themeColor="text1"/>
          <w:sz w:val="31"/>
          <w:szCs w:val="31"/>
        </w:rPr>
        <w:t>I</w:t>
      </w:r>
      <w:r w:rsidRPr="004B72FA">
        <w:rPr>
          <w:rFonts w:asciiTheme="minorBidi" w:hAnsiTheme="minorBidi"/>
          <w:b/>
          <w:bCs/>
          <w:color w:val="000000" w:themeColor="text1"/>
          <w:sz w:val="31"/>
          <w:szCs w:val="31"/>
          <w:cs/>
        </w:rPr>
        <w:t xml:space="preserve">. </w:t>
      </w:r>
      <w:proofErr w:type="gramStart"/>
      <w:r w:rsidR="00AF5E86" w:rsidRPr="004B72FA">
        <w:rPr>
          <w:rFonts w:asciiTheme="minorBidi" w:hAnsiTheme="minorBidi"/>
          <w:b/>
          <w:bCs/>
          <w:color w:val="000000" w:themeColor="text1"/>
          <w:sz w:val="31"/>
          <w:szCs w:val="31"/>
        </w:rPr>
        <w:t xml:space="preserve">Technology,   </w:t>
      </w:r>
      <w:proofErr w:type="gramEnd"/>
      <w:r w:rsidR="00AF5E86" w:rsidRPr="004B72FA">
        <w:rPr>
          <w:rFonts w:asciiTheme="minorBidi" w:hAnsiTheme="minorBidi"/>
          <w:b/>
          <w:bCs/>
          <w:color w:val="000000" w:themeColor="text1"/>
          <w:sz w:val="31"/>
          <w:szCs w:val="31"/>
        </w:rPr>
        <w:t xml:space="preserve">          </w:t>
      </w:r>
      <w:r w:rsidRPr="004B72FA">
        <w:rPr>
          <w:rFonts w:asciiTheme="minorBidi" w:hAnsiTheme="minorBidi"/>
          <w:b/>
          <w:bCs/>
          <w:color w:val="000000" w:themeColor="text1"/>
          <w:sz w:val="31"/>
          <w:szCs w:val="31"/>
        </w:rPr>
        <w:t>Preparing to Transform Industrial Plants to Smart Factory 4</w:t>
      </w:r>
      <w:r w:rsidRPr="004B72FA">
        <w:rPr>
          <w:rFonts w:asciiTheme="minorBidi" w:hAnsiTheme="minorBidi"/>
          <w:b/>
          <w:bCs/>
          <w:color w:val="000000" w:themeColor="text1"/>
          <w:sz w:val="31"/>
          <w:szCs w:val="31"/>
          <w:cs/>
        </w:rPr>
        <w:t>.</w:t>
      </w:r>
      <w:r w:rsidRPr="004B72FA">
        <w:rPr>
          <w:rFonts w:asciiTheme="minorBidi" w:hAnsiTheme="minorBidi"/>
          <w:b/>
          <w:bCs/>
          <w:color w:val="000000" w:themeColor="text1"/>
          <w:sz w:val="31"/>
          <w:szCs w:val="31"/>
        </w:rPr>
        <w:t>0</w:t>
      </w:r>
    </w:p>
    <w:p w14:paraId="581D295C" w14:textId="77777777" w:rsidR="005200C6" w:rsidRPr="004B72FA" w:rsidRDefault="005200C6" w:rsidP="004B72FA">
      <w:pPr>
        <w:spacing w:after="0" w:line="240" w:lineRule="auto"/>
        <w:jc w:val="thaiDistribute"/>
        <w:rPr>
          <w:rFonts w:asciiTheme="minorBidi" w:hAnsiTheme="minorBidi"/>
          <w:b/>
          <w:bCs/>
          <w:color w:val="000000" w:themeColor="text1"/>
          <w:sz w:val="31"/>
          <w:szCs w:val="31"/>
        </w:rPr>
      </w:pPr>
    </w:p>
    <w:p w14:paraId="5D1EBAA5" w14:textId="46B65B42" w:rsidR="005200C6" w:rsidRPr="004B72FA" w:rsidRDefault="005200C6" w:rsidP="004B72FA">
      <w:pPr>
        <w:spacing w:after="0" w:line="240" w:lineRule="auto"/>
        <w:ind w:firstLine="720"/>
        <w:jc w:val="thaiDistribute"/>
        <w:rPr>
          <w:rFonts w:asciiTheme="minorBidi" w:hAnsiTheme="minorBidi"/>
          <w:b/>
          <w:bCs/>
          <w:color w:val="000000" w:themeColor="text1"/>
          <w:sz w:val="31"/>
          <w:szCs w:val="31"/>
        </w:rPr>
      </w:pPr>
      <w:r w:rsidRPr="004B72FA">
        <w:rPr>
          <w:rFonts w:asciiTheme="minorBidi" w:hAnsiTheme="minorBidi"/>
          <w:b/>
          <w:bCs/>
          <w:color w:val="000000" w:themeColor="text1"/>
          <w:sz w:val="31"/>
          <w:szCs w:val="31"/>
        </w:rPr>
        <w:t>SCG enters the automation business to drive the future industry with innovation and technology by signing a deal to buy shares in A</w:t>
      </w:r>
      <w:r w:rsidRPr="004B72FA">
        <w:rPr>
          <w:rFonts w:asciiTheme="minorBidi" w:hAnsiTheme="minorBidi"/>
          <w:b/>
          <w:bCs/>
          <w:color w:val="000000" w:themeColor="text1"/>
          <w:sz w:val="31"/>
          <w:szCs w:val="31"/>
          <w:cs/>
        </w:rPr>
        <w:t>.</w:t>
      </w:r>
      <w:r w:rsidRPr="004B72FA">
        <w:rPr>
          <w:rFonts w:asciiTheme="minorBidi" w:hAnsiTheme="minorBidi"/>
          <w:b/>
          <w:bCs/>
          <w:color w:val="000000" w:themeColor="text1"/>
          <w:sz w:val="31"/>
          <w:szCs w:val="31"/>
        </w:rPr>
        <w:t>I</w:t>
      </w:r>
      <w:r w:rsidR="00AF5E86" w:rsidRPr="004B72FA">
        <w:rPr>
          <w:rFonts w:asciiTheme="minorBidi" w:hAnsiTheme="minorBidi"/>
          <w:b/>
          <w:bCs/>
          <w:color w:val="000000" w:themeColor="text1"/>
          <w:sz w:val="31"/>
          <w:szCs w:val="31"/>
        </w:rPr>
        <w:t xml:space="preserve">. </w:t>
      </w:r>
      <w:r w:rsidRPr="004B72FA">
        <w:rPr>
          <w:rFonts w:asciiTheme="minorBidi" w:hAnsiTheme="minorBidi"/>
          <w:b/>
          <w:bCs/>
          <w:color w:val="000000" w:themeColor="text1"/>
          <w:sz w:val="31"/>
          <w:szCs w:val="31"/>
        </w:rPr>
        <w:t>Technology Company Limited, a leader in automation system integration in Thailand</w:t>
      </w:r>
      <w:r w:rsidRPr="004B72FA">
        <w:rPr>
          <w:rFonts w:asciiTheme="minorBidi" w:hAnsiTheme="minorBidi"/>
          <w:b/>
          <w:bCs/>
          <w:color w:val="000000" w:themeColor="text1"/>
          <w:sz w:val="31"/>
          <w:szCs w:val="31"/>
          <w:cs/>
        </w:rPr>
        <w:t xml:space="preserve">. </w:t>
      </w:r>
      <w:r w:rsidRPr="004B72FA">
        <w:rPr>
          <w:rFonts w:asciiTheme="minorBidi" w:hAnsiTheme="minorBidi"/>
          <w:b/>
          <w:bCs/>
          <w:color w:val="000000" w:themeColor="text1"/>
          <w:sz w:val="31"/>
          <w:szCs w:val="31"/>
        </w:rPr>
        <w:t>This move is in response to a growing demand for automation among businesses in many industrial sectors to boost business value, develop competitiveness, and advance Thailand's industry toward Smart Factory 4</w:t>
      </w:r>
      <w:r w:rsidRPr="004B72FA">
        <w:rPr>
          <w:rFonts w:asciiTheme="minorBidi" w:hAnsiTheme="minorBidi"/>
          <w:b/>
          <w:bCs/>
          <w:color w:val="000000" w:themeColor="text1"/>
          <w:sz w:val="31"/>
          <w:szCs w:val="31"/>
          <w:cs/>
        </w:rPr>
        <w:t>.</w:t>
      </w:r>
      <w:r w:rsidRPr="004B72FA">
        <w:rPr>
          <w:rFonts w:asciiTheme="minorBidi" w:hAnsiTheme="minorBidi"/>
          <w:b/>
          <w:bCs/>
          <w:color w:val="000000" w:themeColor="text1"/>
          <w:sz w:val="31"/>
          <w:szCs w:val="31"/>
        </w:rPr>
        <w:t>0</w:t>
      </w:r>
      <w:r w:rsidR="00AF5E86" w:rsidRPr="004B72FA">
        <w:rPr>
          <w:rFonts w:asciiTheme="minorBidi" w:hAnsiTheme="minorBidi"/>
          <w:b/>
          <w:bCs/>
          <w:color w:val="000000" w:themeColor="text1"/>
          <w:sz w:val="31"/>
          <w:szCs w:val="31"/>
          <w:cs/>
        </w:rPr>
        <w:t>.</w:t>
      </w:r>
      <w:r w:rsidR="00AF5E86" w:rsidRPr="004B72FA">
        <w:rPr>
          <w:rFonts w:asciiTheme="minorBidi" w:hAnsiTheme="minorBidi"/>
          <w:b/>
          <w:bCs/>
          <w:color w:val="000000" w:themeColor="text1"/>
          <w:sz w:val="31"/>
          <w:szCs w:val="31"/>
        </w:rPr>
        <w:t xml:space="preserve"> </w:t>
      </w:r>
      <w:r w:rsidRPr="004B72FA">
        <w:rPr>
          <w:rFonts w:asciiTheme="minorBidi" w:hAnsiTheme="minorBidi"/>
          <w:b/>
          <w:bCs/>
          <w:color w:val="000000" w:themeColor="text1"/>
          <w:sz w:val="31"/>
          <w:szCs w:val="31"/>
        </w:rPr>
        <w:t>SCG has integrated automation systems in the manufacturing process to increase operational efficiency, enable the design and development of automation systems consistently under the digital strategy, and expand the business to serve external customers</w:t>
      </w:r>
      <w:r w:rsidRPr="004B72FA">
        <w:rPr>
          <w:rFonts w:asciiTheme="minorBidi" w:hAnsiTheme="minorBidi"/>
          <w:b/>
          <w:bCs/>
          <w:color w:val="000000" w:themeColor="text1"/>
          <w:sz w:val="31"/>
          <w:szCs w:val="31"/>
          <w:cs/>
        </w:rPr>
        <w:t>.</w:t>
      </w:r>
    </w:p>
    <w:p w14:paraId="7EEB46AC" w14:textId="58CE94DB" w:rsidR="005200C6" w:rsidRPr="004B72FA" w:rsidRDefault="005200C6" w:rsidP="004B72FA">
      <w:pPr>
        <w:spacing w:after="0" w:line="240" w:lineRule="auto"/>
        <w:ind w:firstLine="720"/>
        <w:jc w:val="thaiDistribute"/>
        <w:rPr>
          <w:rFonts w:asciiTheme="minorBidi" w:hAnsiTheme="minorBidi"/>
          <w:color w:val="000000" w:themeColor="text1"/>
          <w:sz w:val="31"/>
          <w:szCs w:val="31"/>
        </w:rPr>
      </w:pPr>
      <w:proofErr w:type="spellStart"/>
      <w:r w:rsidRPr="004B72FA">
        <w:rPr>
          <w:rFonts w:asciiTheme="minorBidi" w:hAnsiTheme="minorBidi"/>
          <w:color w:val="000000" w:themeColor="text1"/>
          <w:sz w:val="31"/>
          <w:szCs w:val="31"/>
        </w:rPr>
        <w:t>Cementhai</w:t>
      </w:r>
      <w:proofErr w:type="spellEnd"/>
      <w:r w:rsidRPr="004B72FA">
        <w:rPr>
          <w:rFonts w:asciiTheme="minorBidi" w:hAnsiTheme="minorBidi"/>
          <w:color w:val="000000" w:themeColor="text1"/>
          <w:sz w:val="31"/>
          <w:szCs w:val="31"/>
        </w:rPr>
        <w:t xml:space="preserve"> Holding Company Limited, a wholly</w:t>
      </w:r>
      <w:r w:rsidRPr="004B72FA">
        <w:rPr>
          <w:rFonts w:asciiTheme="minorBidi" w:hAnsiTheme="minorBidi"/>
          <w:color w:val="000000" w:themeColor="text1"/>
          <w:sz w:val="31"/>
          <w:szCs w:val="31"/>
          <w:cs/>
        </w:rPr>
        <w:t>-</w:t>
      </w:r>
      <w:r w:rsidRPr="004B72FA">
        <w:rPr>
          <w:rFonts w:asciiTheme="minorBidi" w:hAnsiTheme="minorBidi"/>
          <w:color w:val="000000" w:themeColor="text1"/>
          <w:sz w:val="31"/>
          <w:szCs w:val="31"/>
        </w:rPr>
        <w:t>owned subsidiary of SCC, has signed a share purchase agreement on 2 July 2021 to acquire a 51 percent stake in A</w:t>
      </w:r>
      <w:r w:rsidRPr="004B72FA">
        <w:rPr>
          <w:rFonts w:asciiTheme="minorBidi" w:hAnsiTheme="minorBidi"/>
          <w:color w:val="000000" w:themeColor="text1"/>
          <w:sz w:val="31"/>
          <w:szCs w:val="31"/>
          <w:cs/>
        </w:rPr>
        <w:t>.</w:t>
      </w:r>
      <w:r w:rsidRPr="004B72FA">
        <w:rPr>
          <w:rFonts w:asciiTheme="minorBidi" w:hAnsiTheme="minorBidi"/>
          <w:color w:val="000000" w:themeColor="text1"/>
          <w:sz w:val="31"/>
          <w:szCs w:val="31"/>
        </w:rPr>
        <w:t>I</w:t>
      </w:r>
      <w:r w:rsidRPr="004B72FA">
        <w:rPr>
          <w:rFonts w:asciiTheme="minorBidi" w:hAnsiTheme="minorBidi"/>
          <w:color w:val="000000" w:themeColor="text1"/>
          <w:sz w:val="31"/>
          <w:szCs w:val="31"/>
          <w:cs/>
        </w:rPr>
        <w:t xml:space="preserve">. </w:t>
      </w:r>
      <w:r w:rsidRPr="004B72FA">
        <w:rPr>
          <w:rFonts w:asciiTheme="minorBidi" w:hAnsiTheme="minorBidi"/>
          <w:color w:val="000000" w:themeColor="text1"/>
          <w:sz w:val="31"/>
          <w:szCs w:val="31"/>
        </w:rPr>
        <w:t>Technology Company Limited, a leader in automation system integration in Thailand with extensive expertise and experience in the business</w:t>
      </w:r>
      <w:r w:rsidRPr="004B72FA">
        <w:rPr>
          <w:rFonts w:asciiTheme="minorBidi" w:hAnsiTheme="minorBidi"/>
          <w:color w:val="000000" w:themeColor="text1"/>
          <w:sz w:val="31"/>
          <w:szCs w:val="31"/>
          <w:cs/>
        </w:rPr>
        <w:t xml:space="preserve">. </w:t>
      </w:r>
      <w:r w:rsidRPr="004B72FA">
        <w:rPr>
          <w:rFonts w:asciiTheme="minorBidi" w:hAnsiTheme="minorBidi"/>
          <w:color w:val="000000" w:themeColor="text1"/>
          <w:sz w:val="31"/>
          <w:szCs w:val="31"/>
        </w:rPr>
        <w:t xml:space="preserve">The </w:t>
      </w:r>
      <w:r w:rsidR="00D559DB" w:rsidRPr="004B72FA">
        <w:rPr>
          <w:rFonts w:asciiTheme="minorBidi" w:hAnsiTheme="minorBidi"/>
          <w:color w:val="000000" w:themeColor="text1"/>
          <w:sz w:val="31"/>
          <w:szCs w:val="31"/>
        </w:rPr>
        <w:t>transaction is expected to complete</w:t>
      </w:r>
      <w:r w:rsidRPr="004B72FA">
        <w:rPr>
          <w:rFonts w:asciiTheme="minorBidi" w:hAnsiTheme="minorBidi"/>
          <w:color w:val="000000" w:themeColor="text1"/>
          <w:sz w:val="31"/>
          <w:szCs w:val="31"/>
        </w:rPr>
        <w:t xml:space="preserve"> in the fourth quarter of 2021</w:t>
      </w:r>
      <w:r w:rsidRPr="004B72FA">
        <w:rPr>
          <w:rFonts w:asciiTheme="minorBidi" w:hAnsiTheme="minorBidi"/>
          <w:color w:val="000000" w:themeColor="text1"/>
          <w:sz w:val="31"/>
          <w:szCs w:val="31"/>
          <w:cs/>
        </w:rPr>
        <w:t xml:space="preserve">. </w:t>
      </w:r>
      <w:r w:rsidRPr="004B72FA">
        <w:rPr>
          <w:rFonts w:asciiTheme="minorBidi" w:hAnsiTheme="minorBidi"/>
          <w:color w:val="000000" w:themeColor="text1"/>
          <w:sz w:val="31"/>
          <w:szCs w:val="31"/>
        </w:rPr>
        <w:t xml:space="preserve">Existing shareholders will retain 49 percent of the shares and manage jointly with </w:t>
      </w:r>
      <w:proofErr w:type="spellStart"/>
      <w:r w:rsidRPr="004B72FA">
        <w:rPr>
          <w:rFonts w:asciiTheme="minorBidi" w:hAnsiTheme="minorBidi"/>
          <w:color w:val="000000" w:themeColor="text1"/>
          <w:sz w:val="31"/>
          <w:szCs w:val="31"/>
        </w:rPr>
        <w:t>Cementhai</w:t>
      </w:r>
      <w:proofErr w:type="spellEnd"/>
      <w:r w:rsidRPr="004B72FA">
        <w:rPr>
          <w:rFonts w:asciiTheme="minorBidi" w:hAnsiTheme="minorBidi"/>
          <w:color w:val="000000" w:themeColor="text1"/>
          <w:sz w:val="31"/>
          <w:szCs w:val="31"/>
        </w:rPr>
        <w:t xml:space="preserve"> Holding Company Limited</w:t>
      </w:r>
      <w:r w:rsidRPr="004B72FA">
        <w:rPr>
          <w:rFonts w:asciiTheme="minorBidi" w:hAnsiTheme="minorBidi"/>
          <w:color w:val="000000" w:themeColor="text1"/>
          <w:sz w:val="31"/>
          <w:szCs w:val="31"/>
          <w:cs/>
        </w:rPr>
        <w:t>.</w:t>
      </w:r>
    </w:p>
    <w:p w14:paraId="2303228E" w14:textId="323D0A87" w:rsidR="005200C6" w:rsidRPr="004B72FA" w:rsidRDefault="005200C6" w:rsidP="004B72FA">
      <w:pPr>
        <w:spacing w:after="0" w:line="240" w:lineRule="auto"/>
        <w:ind w:firstLine="720"/>
        <w:jc w:val="thaiDistribute"/>
        <w:rPr>
          <w:rFonts w:asciiTheme="minorBidi" w:hAnsiTheme="minorBidi"/>
          <w:color w:val="000000" w:themeColor="text1"/>
          <w:sz w:val="31"/>
          <w:szCs w:val="31"/>
        </w:rPr>
      </w:pPr>
      <w:r w:rsidRPr="004B72FA">
        <w:rPr>
          <w:rFonts w:asciiTheme="minorBidi" w:hAnsiTheme="minorBidi"/>
          <w:b/>
          <w:bCs/>
          <w:color w:val="000000" w:themeColor="text1"/>
          <w:sz w:val="31"/>
          <w:szCs w:val="31"/>
        </w:rPr>
        <w:t>Sakchai Patiparnpreechavud, Vice President of Chemicals Business, SCG, said,</w:t>
      </w:r>
      <w:r w:rsidR="00AF5E86" w:rsidRPr="004B72FA">
        <w:rPr>
          <w:rFonts w:asciiTheme="minorBidi" w:hAnsiTheme="minorBidi"/>
          <w:color w:val="000000" w:themeColor="text1"/>
          <w:sz w:val="31"/>
          <w:szCs w:val="31"/>
          <w:cs/>
        </w:rPr>
        <w:t xml:space="preserve"> </w:t>
      </w:r>
      <w:r w:rsidR="00AF5E86" w:rsidRPr="004B72FA">
        <w:rPr>
          <w:rFonts w:asciiTheme="minorBidi" w:hAnsiTheme="minorBidi"/>
          <w:color w:val="000000" w:themeColor="text1"/>
          <w:sz w:val="31"/>
          <w:szCs w:val="31"/>
        </w:rPr>
        <w:t>“</w:t>
      </w:r>
      <w:r w:rsidRPr="004B72FA">
        <w:rPr>
          <w:rFonts w:asciiTheme="minorBidi" w:hAnsiTheme="minorBidi"/>
          <w:color w:val="000000" w:themeColor="text1"/>
          <w:sz w:val="31"/>
          <w:szCs w:val="31"/>
        </w:rPr>
        <w:t>The signing of th</w:t>
      </w:r>
      <w:r w:rsidR="00AF5E86" w:rsidRPr="004B72FA">
        <w:rPr>
          <w:rFonts w:asciiTheme="minorBidi" w:hAnsiTheme="minorBidi"/>
          <w:color w:val="000000" w:themeColor="text1"/>
          <w:sz w:val="31"/>
          <w:szCs w:val="31"/>
        </w:rPr>
        <w:t xml:space="preserve">e share purchase agreement with </w:t>
      </w:r>
      <w:r w:rsidRPr="004B72FA">
        <w:rPr>
          <w:rFonts w:asciiTheme="minorBidi" w:hAnsiTheme="minorBidi"/>
          <w:color w:val="000000" w:themeColor="text1"/>
          <w:sz w:val="31"/>
          <w:szCs w:val="31"/>
        </w:rPr>
        <w:t>A</w:t>
      </w:r>
      <w:r w:rsidRPr="004B72FA">
        <w:rPr>
          <w:rFonts w:asciiTheme="minorBidi" w:hAnsiTheme="minorBidi"/>
          <w:color w:val="000000" w:themeColor="text1"/>
          <w:sz w:val="31"/>
          <w:szCs w:val="31"/>
          <w:cs/>
        </w:rPr>
        <w:t>.</w:t>
      </w:r>
      <w:r w:rsidRPr="004B72FA">
        <w:rPr>
          <w:rFonts w:asciiTheme="minorBidi" w:hAnsiTheme="minorBidi"/>
          <w:color w:val="000000" w:themeColor="text1"/>
          <w:sz w:val="31"/>
          <w:szCs w:val="31"/>
        </w:rPr>
        <w:t>I</w:t>
      </w:r>
      <w:r w:rsidRPr="004B72FA">
        <w:rPr>
          <w:rFonts w:asciiTheme="minorBidi" w:hAnsiTheme="minorBidi"/>
          <w:color w:val="000000" w:themeColor="text1"/>
          <w:sz w:val="31"/>
          <w:szCs w:val="31"/>
          <w:cs/>
        </w:rPr>
        <w:t xml:space="preserve">. </w:t>
      </w:r>
      <w:r w:rsidRPr="004B72FA">
        <w:rPr>
          <w:rFonts w:asciiTheme="minorBidi" w:hAnsiTheme="minorBidi"/>
          <w:color w:val="000000" w:themeColor="text1"/>
          <w:sz w:val="31"/>
          <w:szCs w:val="31"/>
        </w:rPr>
        <w:t>Technology is yet another crucial step for SCG in fostering innovation and technology to enhance Thai industry</w:t>
      </w:r>
      <w:r w:rsidRPr="004B72FA">
        <w:rPr>
          <w:rFonts w:asciiTheme="minorBidi" w:hAnsiTheme="minorBidi"/>
          <w:color w:val="000000" w:themeColor="text1"/>
          <w:sz w:val="31"/>
          <w:szCs w:val="31"/>
          <w:cs/>
        </w:rPr>
        <w:t xml:space="preserve">. </w:t>
      </w:r>
      <w:r w:rsidRPr="004B72FA">
        <w:rPr>
          <w:rFonts w:asciiTheme="minorBidi" w:hAnsiTheme="minorBidi"/>
          <w:color w:val="000000" w:themeColor="text1"/>
          <w:sz w:val="31"/>
          <w:szCs w:val="31"/>
        </w:rPr>
        <w:t>SCG and A</w:t>
      </w:r>
      <w:r w:rsidRPr="004B72FA">
        <w:rPr>
          <w:rFonts w:asciiTheme="minorBidi" w:hAnsiTheme="minorBidi"/>
          <w:color w:val="000000" w:themeColor="text1"/>
          <w:sz w:val="31"/>
          <w:szCs w:val="31"/>
          <w:cs/>
        </w:rPr>
        <w:t>.</w:t>
      </w:r>
      <w:r w:rsidRPr="004B72FA">
        <w:rPr>
          <w:rFonts w:asciiTheme="minorBidi" w:hAnsiTheme="minorBidi"/>
          <w:color w:val="000000" w:themeColor="text1"/>
          <w:sz w:val="31"/>
          <w:szCs w:val="31"/>
        </w:rPr>
        <w:t>I</w:t>
      </w:r>
      <w:r w:rsidRPr="004B72FA">
        <w:rPr>
          <w:rFonts w:asciiTheme="minorBidi" w:hAnsiTheme="minorBidi"/>
          <w:color w:val="000000" w:themeColor="text1"/>
          <w:sz w:val="31"/>
          <w:szCs w:val="31"/>
          <w:cs/>
        </w:rPr>
        <w:t xml:space="preserve">. </w:t>
      </w:r>
      <w:r w:rsidRPr="004B72FA">
        <w:rPr>
          <w:rFonts w:asciiTheme="minorBidi" w:hAnsiTheme="minorBidi"/>
          <w:color w:val="000000" w:themeColor="text1"/>
          <w:sz w:val="31"/>
          <w:szCs w:val="31"/>
        </w:rPr>
        <w:t>Technology's partnership is an opportunity to enter the automation business and lead the future initiative by leveraging digital technology to manage industrial facilities across the value chain</w:t>
      </w:r>
      <w:r w:rsidRPr="004B72FA">
        <w:rPr>
          <w:rFonts w:asciiTheme="minorBidi" w:hAnsiTheme="minorBidi"/>
          <w:color w:val="000000" w:themeColor="text1"/>
          <w:sz w:val="31"/>
          <w:szCs w:val="31"/>
          <w:cs/>
        </w:rPr>
        <w:t xml:space="preserve">. </w:t>
      </w:r>
      <w:r w:rsidRPr="004B72FA">
        <w:rPr>
          <w:rFonts w:asciiTheme="minorBidi" w:hAnsiTheme="minorBidi"/>
          <w:color w:val="000000" w:themeColor="text1"/>
          <w:sz w:val="31"/>
          <w:szCs w:val="31"/>
        </w:rPr>
        <w:t>Currently, several industrial sectors have demonstrated an increase in demand for automation systems in line with Thailand's Industry 4</w:t>
      </w:r>
      <w:r w:rsidRPr="004B72FA">
        <w:rPr>
          <w:rFonts w:asciiTheme="minorBidi" w:hAnsiTheme="minorBidi"/>
          <w:color w:val="000000" w:themeColor="text1"/>
          <w:sz w:val="31"/>
          <w:szCs w:val="31"/>
          <w:cs/>
        </w:rPr>
        <w:t>.</w:t>
      </w:r>
      <w:r w:rsidRPr="004B72FA">
        <w:rPr>
          <w:rFonts w:asciiTheme="minorBidi" w:hAnsiTheme="minorBidi"/>
          <w:color w:val="000000" w:themeColor="text1"/>
          <w:sz w:val="31"/>
          <w:szCs w:val="31"/>
        </w:rPr>
        <w:t>0 strategies, which aim to boost the country's competitiveness and encourage businesses to develop and link their goods and services produced through the use of innovative and advanced technologies, progressing toward Smart Factory 4</w:t>
      </w:r>
      <w:r w:rsidRPr="004B72FA">
        <w:rPr>
          <w:rFonts w:asciiTheme="minorBidi" w:hAnsiTheme="minorBidi"/>
          <w:color w:val="000000" w:themeColor="text1"/>
          <w:sz w:val="31"/>
          <w:szCs w:val="31"/>
          <w:cs/>
        </w:rPr>
        <w:t>.</w:t>
      </w:r>
      <w:r w:rsidRPr="004B72FA">
        <w:rPr>
          <w:rFonts w:asciiTheme="minorBidi" w:hAnsiTheme="minorBidi"/>
          <w:color w:val="000000" w:themeColor="text1"/>
          <w:sz w:val="31"/>
          <w:szCs w:val="31"/>
        </w:rPr>
        <w:t>0</w:t>
      </w:r>
      <w:r w:rsidRPr="004B72FA">
        <w:rPr>
          <w:rFonts w:asciiTheme="minorBidi" w:hAnsiTheme="minorBidi"/>
          <w:color w:val="000000" w:themeColor="text1"/>
          <w:sz w:val="31"/>
          <w:szCs w:val="31"/>
          <w:cs/>
        </w:rPr>
        <w:t>.</w:t>
      </w:r>
    </w:p>
    <w:p w14:paraId="4A5174FB" w14:textId="7F0193C4" w:rsidR="005200C6" w:rsidRPr="004B72FA" w:rsidRDefault="005200C6" w:rsidP="004B72FA">
      <w:pPr>
        <w:spacing w:after="0" w:line="240" w:lineRule="auto"/>
        <w:ind w:firstLine="720"/>
        <w:jc w:val="thaiDistribute"/>
        <w:rPr>
          <w:rFonts w:asciiTheme="minorBidi" w:hAnsiTheme="minorBidi"/>
          <w:color w:val="000000" w:themeColor="text1"/>
          <w:sz w:val="31"/>
          <w:szCs w:val="31"/>
        </w:rPr>
      </w:pPr>
      <w:r w:rsidRPr="004B72FA">
        <w:rPr>
          <w:rFonts w:asciiTheme="minorBidi" w:hAnsiTheme="minorBidi"/>
          <w:color w:val="000000" w:themeColor="text1"/>
          <w:sz w:val="31"/>
          <w:szCs w:val="31"/>
        </w:rPr>
        <w:t>Incorporating automation into business helps enhance operational efficacy in terms of convenience and speed while lowering production costs and defect rate, all of which contribute to reduced resource consumption</w:t>
      </w:r>
      <w:r w:rsidRPr="004B72FA">
        <w:rPr>
          <w:rFonts w:asciiTheme="minorBidi" w:hAnsiTheme="minorBidi"/>
          <w:color w:val="000000" w:themeColor="text1"/>
          <w:sz w:val="31"/>
          <w:szCs w:val="31"/>
          <w:cs/>
        </w:rPr>
        <w:t xml:space="preserve">. </w:t>
      </w:r>
      <w:r w:rsidRPr="004B72FA">
        <w:rPr>
          <w:rFonts w:asciiTheme="minorBidi" w:hAnsiTheme="minorBidi"/>
          <w:color w:val="000000" w:themeColor="text1"/>
          <w:sz w:val="31"/>
          <w:szCs w:val="31"/>
        </w:rPr>
        <w:t>Additionally, it improves safety, decreases the danger of hazardous activities, shortens procedural steps and labor time, and prepares for future labor shortages</w:t>
      </w:r>
      <w:r w:rsidRPr="004B72FA">
        <w:rPr>
          <w:rFonts w:asciiTheme="minorBidi" w:hAnsiTheme="minorBidi"/>
          <w:color w:val="000000" w:themeColor="text1"/>
          <w:sz w:val="31"/>
          <w:szCs w:val="31"/>
          <w:cs/>
        </w:rPr>
        <w:t xml:space="preserve">. </w:t>
      </w:r>
      <w:r w:rsidRPr="004B72FA">
        <w:rPr>
          <w:rFonts w:asciiTheme="minorBidi" w:hAnsiTheme="minorBidi"/>
          <w:color w:val="000000" w:themeColor="text1"/>
          <w:sz w:val="31"/>
          <w:szCs w:val="31"/>
        </w:rPr>
        <w:t xml:space="preserve">Automation </w:t>
      </w:r>
      <w:r w:rsidRPr="004B72FA">
        <w:rPr>
          <w:rFonts w:asciiTheme="minorBidi" w:hAnsiTheme="minorBidi"/>
          <w:color w:val="000000" w:themeColor="text1"/>
          <w:sz w:val="31"/>
          <w:szCs w:val="31"/>
        </w:rPr>
        <w:lastRenderedPageBreak/>
        <w:t xml:space="preserve">investment is a vital component of ensuring business sustainability and social and environmental stewardship following ESG standards </w:t>
      </w:r>
      <w:r w:rsidRPr="004B72FA">
        <w:rPr>
          <w:rFonts w:asciiTheme="minorBidi" w:hAnsiTheme="minorBidi"/>
          <w:color w:val="000000" w:themeColor="text1"/>
          <w:sz w:val="31"/>
          <w:szCs w:val="31"/>
          <w:cs/>
        </w:rPr>
        <w:t>(</w:t>
      </w:r>
      <w:r w:rsidRPr="004B72FA">
        <w:rPr>
          <w:rFonts w:asciiTheme="minorBidi" w:hAnsiTheme="minorBidi"/>
          <w:color w:val="000000" w:themeColor="text1"/>
          <w:sz w:val="31"/>
          <w:szCs w:val="31"/>
        </w:rPr>
        <w:t>Environmental, Social, and Governance</w:t>
      </w:r>
      <w:r w:rsidR="00AF5E86" w:rsidRPr="004B72FA">
        <w:rPr>
          <w:rFonts w:asciiTheme="minorBidi" w:hAnsiTheme="minorBidi"/>
          <w:color w:val="000000" w:themeColor="text1"/>
          <w:sz w:val="31"/>
          <w:szCs w:val="31"/>
          <w:cs/>
        </w:rPr>
        <w:t>).</w:t>
      </w:r>
      <w:r w:rsidR="00AF5E86" w:rsidRPr="004B72FA">
        <w:rPr>
          <w:rFonts w:asciiTheme="minorBidi" w:hAnsiTheme="minorBidi"/>
          <w:color w:val="000000" w:themeColor="text1"/>
          <w:sz w:val="31"/>
          <w:szCs w:val="31"/>
        </w:rPr>
        <w:t>”</w:t>
      </w:r>
    </w:p>
    <w:p w14:paraId="3201A165" w14:textId="48FF7C89" w:rsidR="005200C6" w:rsidRPr="004B72FA" w:rsidRDefault="005200C6" w:rsidP="004B72FA">
      <w:pPr>
        <w:spacing w:after="0" w:line="240" w:lineRule="auto"/>
        <w:jc w:val="thaiDistribute"/>
        <w:rPr>
          <w:rFonts w:asciiTheme="minorBidi" w:hAnsiTheme="minorBidi"/>
          <w:color w:val="000000" w:themeColor="text1"/>
          <w:sz w:val="31"/>
          <w:szCs w:val="31"/>
        </w:rPr>
      </w:pPr>
      <w:r w:rsidRPr="004B72FA">
        <w:rPr>
          <w:rFonts w:asciiTheme="minorBidi" w:hAnsiTheme="minorBidi"/>
          <w:color w:val="000000" w:themeColor="text1"/>
          <w:sz w:val="31"/>
          <w:szCs w:val="31"/>
        </w:rPr>
        <w:tab/>
      </w:r>
      <w:proofErr w:type="spellStart"/>
      <w:r w:rsidRPr="004B72FA">
        <w:rPr>
          <w:rFonts w:asciiTheme="minorBidi" w:hAnsiTheme="minorBidi"/>
          <w:b/>
          <w:bCs/>
          <w:color w:val="000000" w:themeColor="text1"/>
          <w:sz w:val="31"/>
          <w:szCs w:val="31"/>
        </w:rPr>
        <w:t>Kulchoke</w:t>
      </w:r>
      <w:proofErr w:type="spellEnd"/>
      <w:r w:rsidRPr="004B72FA">
        <w:rPr>
          <w:rFonts w:asciiTheme="minorBidi" w:hAnsiTheme="minorBidi"/>
          <w:b/>
          <w:bCs/>
          <w:color w:val="000000" w:themeColor="text1"/>
          <w:sz w:val="31"/>
          <w:szCs w:val="31"/>
        </w:rPr>
        <w:t xml:space="preserve"> </w:t>
      </w:r>
      <w:proofErr w:type="spellStart"/>
      <w:r w:rsidRPr="004B72FA">
        <w:rPr>
          <w:rFonts w:asciiTheme="minorBidi" w:hAnsiTheme="minorBidi"/>
          <w:b/>
          <w:bCs/>
          <w:color w:val="000000" w:themeColor="text1"/>
          <w:sz w:val="31"/>
          <w:szCs w:val="31"/>
        </w:rPr>
        <w:t>Popattanachai</w:t>
      </w:r>
      <w:proofErr w:type="spellEnd"/>
      <w:r w:rsidRPr="004B72FA">
        <w:rPr>
          <w:rFonts w:asciiTheme="minorBidi" w:hAnsiTheme="minorBidi"/>
          <w:b/>
          <w:bCs/>
          <w:color w:val="000000" w:themeColor="text1"/>
          <w:sz w:val="31"/>
          <w:szCs w:val="31"/>
        </w:rPr>
        <w:t>, Managing Director and Chief Executive Officer</w:t>
      </w:r>
      <w:r w:rsidR="00AF5E86" w:rsidRPr="004B72FA">
        <w:rPr>
          <w:rFonts w:asciiTheme="minorBidi" w:hAnsiTheme="minorBidi"/>
          <w:b/>
          <w:bCs/>
          <w:color w:val="000000" w:themeColor="text1"/>
          <w:sz w:val="31"/>
          <w:szCs w:val="31"/>
        </w:rPr>
        <w:t xml:space="preserve"> of A.I. Technology</w:t>
      </w:r>
      <w:r w:rsidRPr="004B72FA">
        <w:rPr>
          <w:rFonts w:asciiTheme="minorBidi" w:hAnsiTheme="minorBidi"/>
          <w:color w:val="000000" w:themeColor="text1"/>
          <w:sz w:val="31"/>
          <w:szCs w:val="31"/>
        </w:rPr>
        <w:t xml:space="preserve">, said, </w:t>
      </w:r>
      <w:r w:rsidR="00AF5E86" w:rsidRPr="004B72FA">
        <w:rPr>
          <w:rFonts w:asciiTheme="minorBidi" w:hAnsiTheme="minorBidi"/>
          <w:color w:val="000000" w:themeColor="text1"/>
          <w:sz w:val="31"/>
          <w:szCs w:val="31"/>
        </w:rPr>
        <w:t>“</w:t>
      </w:r>
      <w:r w:rsidRPr="004B72FA">
        <w:rPr>
          <w:rFonts w:asciiTheme="minorBidi" w:hAnsiTheme="minorBidi"/>
          <w:color w:val="000000" w:themeColor="text1"/>
          <w:sz w:val="31"/>
          <w:szCs w:val="31"/>
        </w:rPr>
        <w:t>A</w:t>
      </w:r>
      <w:r w:rsidRPr="004B72FA">
        <w:rPr>
          <w:rFonts w:asciiTheme="minorBidi" w:hAnsiTheme="minorBidi"/>
          <w:color w:val="000000" w:themeColor="text1"/>
          <w:sz w:val="31"/>
          <w:szCs w:val="31"/>
          <w:cs/>
        </w:rPr>
        <w:t>.</w:t>
      </w:r>
      <w:r w:rsidRPr="004B72FA">
        <w:rPr>
          <w:rFonts w:asciiTheme="minorBidi" w:hAnsiTheme="minorBidi"/>
          <w:color w:val="000000" w:themeColor="text1"/>
          <w:sz w:val="31"/>
          <w:szCs w:val="31"/>
        </w:rPr>
        <w:t>I</w:t>
      </w:r>
      <w:r w:rsidRPr="004B72FA">
        <w:rPr>
          <w:rFonts w:asciiTheme="minorBidi" w:hAnsiTheme="minorBidi"/>
          <w:color w:val="000000" w:themeColor="text1"/>
          <w:sz w:val="31"/>
          <w:szCs w:val="31"/>
          <w:cs/>
        </w:rPr>
        <w:t xml:space="preserve">. </w:t>
      </w:r>
      <w:r w:rsidRPr="004B72FA">
        <w:rPr>
          <w:rFonts w:asciiTheme="minorBidi" w:hAnsiTheme="minorBidi"/>
          <w:color w:val="000000" w:themeColor="text1"/>
          <w:sz w:val="31"/>
          <w:szCs w:val="31"/>
        </w:rPr>
        <w:t>Technology and SCG share a common goal of elevating Thailand to Thailand 4</w:t>
      </w:r>
      <w:r w:rsidRPr="004B72FA">
        <w:rPr>
          <w:rFonts w:asciiTheme="minorBidi" w:hAnsiTheme="minorBidi"/>
          <w:color w:val="000000" w:themeColor="text1"/>
          <w:sz w:val="31"/>
          <w:szCs w:val="31"/>
          <w:cs/>
        </w:rPr>
        <w:t>.</w:t>
      </w:r>
      <w:r w:rsidRPr="004B72FA">
        <w:rPr>
          <w:rFonts w:asciiTheme="minorBidi" w:hAnsiTheme="minorBidi"/>
          <w:color w:val="000000" w:themeColor="text1"/>
          <w:sz w:val="31"/>
          <w:szCs w:val="31"/>
        </w:rPr>
        <w:t>0 in its entirety, particularly through the use of automation systems</w:t>
      </w:r>
      <w:r w:rsidRPr="004B72FA">
        <w:rPr>
          <w:rFonts w:asciiTheme="minorBidi" w:hAnsiTheme="minorBidi"/>
          <w:color w:val="000000" w:themeColor="text1"/>
          <w:sz w:val="31"/>
          <w:szCs w:val="31"/>
          <w:cs/>
        </w:rPr>
        <w:t xml:space="preserve">. </w:t>
      </w:r>
      <w:r w:rsidRPr="004B72FA">
        <w:rPr>
          <w:rFonts w:asciiTheme="minorBidi" w:hAnsiTheme="minorBidi"/>
          <w:color w:val="000000" w:themeColor="text1"/>
          <w:sz w:val="31"/>
          <w:szCs w:val="31"/>
        </w:rPr>
        <w:t>We will aid in accelerating automation development and expansion to meet the demands of automation systems in industries aiming to become Smart Factory, which will aid in optimizing and maximizing production efficiency</w:t>
      </w:r>
      <w:r w:rsidRPr="004B72FA">
        <w:rPr>
          <w:rFonts w:asciiTheme="minorBidi" w:hAnsiTheme="minorBidi"/>
          <w:color w:val="000000" w:themeColor="text1"/>
          <w:sz w:val="31"/>
          <w:szCs w:val="31"/>
          <w:cs/>
        </w:rPr>
        <w:t xml:space="preserve">. </w:t>
      </w:r>
      <w:r w:rsidRPr="004B72FA">
        <w:rPr>
          <w:rFonts w:asciiTheme="minorBidi" w:hAnsiTheme="minorBidi"/>
          <w:color w:val="000000" w:themeColor="text1"/>
          <w:sz w:val="31"/>
          <w:szCs w:val="31"/>
        </w:rPr>
        <w:t>A</w:t>
      </w:r>
      <w:r w:rsidRPr="004B72FA">
        <w:rPr>
          <w:rFonts w:asciiTheme="minorBidi" w:hAnsiTheme="minorBidi"/>
          <w:color w:val="000000" w:themeColor="text1"/>
          <w:sz w:val="31"/>
          <w:szCs w:val="31"/>
          <w:cs/>
        </w:rPr>
        <w:t>.</w:t>
      </w:r>
      <w:r w:rsidRPr="004B72FA">
        <w:rPr>
          <w:rFonts w:asciiTheme="minorBidi" w:hAnsiTheme="minorBidi"/>
          <w:color w:val="000000" w:themeColor="text1"/>
          <w:sz w:val="31"/>
          <w:szCs w:val="31"/>
        </w:rPr>
        <w:t>I</w:t>
      </w:r>
      <w:r w:rsidRPr="004B72FA">
        <w:rPr>
          <w:rFonts w:asciiTheme="minorBidi" w:hAnsiTheme="minorBidi"/>
          <w:color w:val="000000" w:themeColor="text1"/>
          <w:sz w:val="31"/>
          <w:szCs w:val="31"/>
          <w:cs/>
        </w:rPr>
        <w:t xml:space="preserve">. </w:t>
      </w:r>
      <w:r w:rsidRPr="004B72FA">
        <w:rPr>
          <w:rFonts w:asciiTheme="minorBidi" w:hAnsiTheme="minorBidi"/>
          <w:color w:val="000000" w:themeColor="text1"/>
          <w:sz w:val="31"/>
          <w:szCs w:val="31"/>
        </w:rPr>
        <w:t>Technology is equipped with solutions, know</w:t>
      </w:r>
      <w:r w:rsidRPr="004B72FA">
        <w:rPr>
          <w:rFonts w:asciiTheme="minorBidi" w:hAnsiTheme="minorBidi"/>
          <w:color w:val="000000" w:themeColor="text1"/>
          <w:sz w:val="31"/>
          <w:szCs w:val="31"/>
          <w:cs/>
        </w:rPr>
        <w:t>-</w:t>
      </w:r>
      <w:r w:rsidRPr="004B72FA">
        <w:rPr>
          <w:rFonts w:asciiTheme="minorBidi" w:hAnsiTheme="minorBidi"/>
          <w:color w:val="000000" w:themeColor="text1"/>
          <w:sz w:val="31"/>
          <w:szCs w:val="31"/>
        </w:rPr>
        <w:t>how, and competence in automation integration systems, allowing it to build new systems that match industrial demands</w:t>
      </w:r>
      <w:r w:rsidRPr="004B72FA">
        <w:rPr>
          <w:rFonts w:asciiTheme="minorBidi" w:hAnsiTheme="minorBidi"/>
          <w:color w:val="000000" w:themeColor="text1"/>
          <w:sz w:val="31"/>
          <w:szCs w:val="31"/>
          <w:cs/>
        </w:rPr>
        <w:t xml:space="preserve">. </w:t>
      </w:r>
      <w:r w:rsidRPr="004B72FA">
        <w:rPr>
          <w:rFonts w:asciiTheme="minorBidi" w:hAnsiTheme="minorBidi"/>
          <w:color w:val="000000" w:themeColor="text1"/>
          <w:sz w:val="31"/>
          <w:szCs w:val="31"/>
        </w:rPr>
        <w:t>And we are thrilled to be working with SCG to boost Thai industrial competitiveness</w:t>
      </w:r>
      <w:r w:rsidRPr="004B72FA">
        <w:rPr>
          <w:rFonts w:asciiTheme="minorBidi" w:hAnsiTheme="minorBidi"/>
          <w:color w:val="000000" w:themeColor="text1"/>
          <w:sz w:val="31"/>
          <w:szCs w:val="31"/>
          <w:cs/>
        </w:rPr>
        <w:t>."</w:t>
      </w:r>
    </w:p>
    <w:p w14:paraId="03995BDD" w14:textId="77777777" w:rsidR="005200C6" w:rsidRPr="004B72FA" w:rsidRDefault="005200C6" w:rsidP="004B72FA">
      <w:pPr>
        <w:spacing w:after="0" w:line="240" w:lineRule="auto"/>
        <w:ind w:firstLine="720"/>
        <w:jc w:val="thaiDistribute"/>
        <w:rPr>
          <w:rFonts w:asciiTheme="minorBidi" w:hAnsiTheme="minorBidi"/>
          <w:color w:val="000000" w:themeColor="text1"/>
          <w:sz w:val="31"/>
          <w:szCs w:val="31"/>
        </w:rPr>
      </w:pPr>
      <w:r w:rsidRPr="004B72FA">
        <w:rPr>
          <w:rFonts w:asciiTheme="minorBidi" w:hAnsiTheme="minorBidi"/>
          <w:color w:val="000000" w:themeColor="text1"/>
          <w:sz w:val="31"/>
          <w:szCs w:val="31"/>
        </w:rPr>
        <w:t>A</w:t>
      </w:r>
      <w:r w:rsidRPr="004B72FA">
        <w:rPr>
          <w:rFonts w:asciiTheme="minorBidi" w:hAnsiTheme="minorBidi"/>
          <w:color w:val="000000" w:themeColor="text1"/>
          <w:sz w:val="31"/>
          <w:szCs w:val="31"/>
          <w:cs/>
        </w:rPr>
        <w:t>.</w:t>
      </w:r>
      <w:r w:rsidRPr="004B72FA">
        <w:rPr>
          <w:rFonts w:asciiTheme="minorBidi" w:hAnsiTheme="minorBidi"/>
          <w:color w:val="000000" w:themeColor="text1"/>
          <w:sz w:val="31"/>
          <w:szCs w:val="31"/>
        </w:rPr>
        <w:t>I</w:t>
      </w:r>
      <w:r w:rsidRPr="004B72FA">
        <w:rPr>
          <w:rFonts w:asciiTheme="minorBidi" w:hAnsiTheme="minorBidi"/>
          <w:color w:val="000000" w:themeColor="text1"/>
          <w:sz w:val="31"/>
          <w:szCs w:val="31"/>
          <w:cs/>
        </w:rPr>
        <w:t xml:space="preserve">. </w:t>
      </w:r>
      <w:r w:rsidRPr="004B72FA">
        <w:rPr>
          <w:rFonts w:asciiTheme="minorBidi" w:hAnsiTheme="minorBidi"/>
          <w:color w:val="000000" w:themeColor="text1"/>
          <w:sz w:val="31"/>
          <w:szCs w:val="31"/>
        </w:rPr>
        <w:t>Technology is a leader in automation system integration in Thailand with over 28 years of expertise and experience in designing, developing, and installing automation machines for industrial operators in Thailand</w:t>
      </w:r>
      <w:r w:rsidRPr="004B72FA">
        <w:rPr>
          <w:rFonts w:asciiTheme="minorBidi" w:hAnsiTheme="minorBidi"/>
          <w:color w:val="000000" w:themeColor="text1"/>
          <w:sz w:val="31"/>
          <w:szCs w:val="31"/>
          <w:cs/>
        </w:rPr>
        <w:t>.</w:t>
      </w:r>
    </w:p>
    <w:p w14:paraId="1BABF8C4" w14:textId="186C51DE" w:rsidR="004B72FA" w:rsidRPr="004B72FA" w:rsidRDefault="004B72FA" w:rsidP="004B72FA">
      <w:pPr>
        <w:spacing w:after="0" w:line="240" w:lineRule="auto"/>
        <w:ind w:firstLine="720"/>
        <w:jc w:val="thaiDistribute"/>
        <w:rPr>
          <w:rFonts w:asciiTheme="minorBidi" w:hAnsiTheme="minorBidi"/>
          <w:b/>
          <w:bCs/>
          <w:i/>
          <w:iCs/>
          <w:sz w:val="31"/>
          <w:szCs w:val="31"/>
        </w:rPr>
      </w:pPr>
      <w:r w:rsidRPr="004B72FA">
        <w:rPr>
          <w:rFonts w:asciiTheme="minorBidi" w:hAnsiTheme="minorBidi"/>
          <w:b/>
          <w:bCs/>
          <w:i/>
          <w:iCs/>
          <w:sz w:val="31"/>
          <w:szCs w:val="31"/>
        </w:rPr>
        <w:t xml:space="preserve">For more SCG updates can be found at </w:t>
      </w:r>
      <w:hyperlink r:id="rId6" w:history="1">
        <w:r w:rsidRPr="004B72FA">
          <w:rPr>
            <w:rStyle w:val="Hyperlink"/>
            <w:rFonts w:asciiTheme="minorBidi" w:hAnsiTheme="minorBidi"/>
            <w:b/>
            <w:bCs/>
            <w:i/>
            <w:iCs/>
            <w:color w:val="auto"/>
            <w:sz w:val="31"/>
            <w:szCs w:val="31"/>
            <w:u w:val="none"/>
          </w:rPr>
          <w:t>https</w:t>
        </w:r>
        <w:r w:rsidRPr="004B72FA">
          <w:rPr>
            <w:rStyle w:val="Hyperlink"/>
            <w:rFonts w:asciiTheme="minorBidi" w:hAnsiTheme="minorBidi"/>
            <w:b/>
            <w:bCs/>
            <w:i/>
            <w:iCs/>
            <w:color w:val="auto"/>
            <w:sz w:val="31"/>
            <w:szCs w:val="31"/>
            <w:u w:val="none"/>
            <w:cs/>
          </w:rPr>
          <w:t>://</w:t>
        </w:r>
        <w:proofErr w:type="spellStart"/>
        <w:r w:rsidRPr="004B72FA">
          <w:rPr>
            <w:rStyle w:val="Hyperlink"/>
            <w:rFonts w:asciiTheme="minorBidi" w:hAnsiTheme="minorBidi"/>
            <w:b/>
            <w:bCs/>
            <w:i/>
            <w:iCs/>
            <w:color w:val="auto"/>
            <w:sz w:val="31"/>
            <w:szCs w:val="31"/>
            <w:u w:val="none"/>
          </w:rPr>
          <w:t>scgnewschannel</w:t>
        </w:r>
        <w:proofErr w:type="spellEnd"/>
        <w:r w:rsidRPr="004B72FA">
          <w:rPr>
            <w:rStyle w:val="Hyperlink"/>
            <w:rFonts w:asciiTheme="minorBidi" w:hAnsiTheme="minorBidi"/>
            <w:b/>
            <w:bCs/>
            <w:i/>
            <w:iCs/>
            <w:color w:val="auto"/>
            <w:sz w:val="31"/>
            <w:szCs w:val="31"/>
            <w:u w:val="none"/>
            <w:cs/>
          </w:rPr>
          <w:t>.</w:t>
        </w:r>
        <w:r w:rsidRPr="004B72FA">
          <w:rPr>
            <w:rStyle w:val="Hyperlink"/>
            <w:rFonts w:asciiTheme="minorBidi" w:hAnsiTheme="minorBidi"/>
            <w:b/>
            <w:bCs/>
            <w:i/>
            <w:iCs/>
            <w:color w:val="auto"/>
            <w:sz w:val="31"/>
            <w:szCs w:val="31"/>
            <w:u w:val="none"/>
          </w:rPr>
          <w:t>com</w:t>
        </w:r>
      </w:hyperlink>
      <w:r w:rsidRPr="004B72FA">
        <w:rPr>
          <w:rFonts w:asciiTheme="minorBidi" w:hAnsiTheme="minorBidi"/>
          <w:b/>
          <w:bCs/>
          <w:i/>
          <w:iCs/>
          <w:sz w:val="31"/>
          <w:szCs w:val="31"/>
          <w:cs/>
        </w:rPr>
        <w:t xml:space="preserve"> / </w:t>
      </w:r>
      <w:r w:rsidRPr="004B72FA">
        <w:rPr>
          <w:rFonts w:asciiTheme="minorBidi" w:hAnsiTheme="minorBidi"/>
          <w:b/>
          <w:bCs/>
          <w:i/>
          <w:iCs/>
          <w:sz w:val="31"/>
          <w:szCs w:val="31"/>
        </w:rPr>
        <w:t>Facebook</w:t>
      </w:r>
      <w:r w:rsidRPr="004B72FA">
        <w:rPr>
          <w:rFonts w:asciiTheme="minorBidi" w:hAnsiTheme="minorBidi"/>
          <w:b/>
          <w:bCs/>
          <w:i/>
          <w:iCs/>
          <w:sz w:val="31"/>
          <w:szCs w:val="31"/>
          <w:cs/>
        </w:rPr>
        <w:t xml:space="preserve">: </w:t>
      </w:r>
      <w:r w:rsidRPr="004B72FA">
        <w:rPr>
          <w:rFonts w:asciiTheme="minorBidi" w:hAnsiTheme="minorBidi"/>
          <w:sz w:val="31"/>
          <w:szCs w:val="31"/>
        </w:rPr>
        <w:fldChar w:fldCharType="begin"/>
      </w:r>
      <w:r w:rsidRPr="004B72FA">
        <w:rPr>
          <w:rFonts w:asciiTheme="minorBidi" w:hAnsiTheme="minorBidi"/>
          <w:sz w:val="31"/>
          <w:szCs w:val="31"/>
        </w:rPr>
        <w:instrText xml:space="preserve"> HYPERLINK "https://facebook.com/scgnewschannel" </w:instrText>
      </w:r>
      <w:r w:rsidRPr="004B72FA">
        <w:rPr>
          <w:rFonts w:asciiTheme="minorBidi" w:hAnsiTheme="minorBidi"/>
          <w:sz w:val="31"/>
          <w:szCs w:val="31"/>
        </w:rPr>
        <w:fldChar w:fldCharType="separate"/>
      </w:r>
      <w:proofErr w:type="spellStart"/>
      <w:r w:rsidRPr="004B72FA">
        <w:rPr>
          <w:rStyle w:val="Hyperlink"/>
          <w:rFonts w:asciiTheme="minorBidi" w:hAnsiTheme="minorBidi"/>
          <w:b/>
          <w:bCs/>
          <w:i/>
          <w:iCs/>
          <w:color w:val="auto"/>
          <w:sz w:val="31"/>
          <w:szCs w:val="31"/>
          <w:u w:val="none"/>
        </w:rPr>
        <w:t>scgnewschannel</w:t>
      </w:r>
      <w:proofErr w:type="spellEnd"/>
      <w:r w:rsidRPr="004B72FA">
        <w:rPr>
          <w:rStyle w:val="Hyperlink"/>
          <w:rFonts w:asciiTheme="minorBidi" w:hAnsiTheme="minorBidi"/>
          <w:b/>
          <w:bCs/>
          <w:i/>
          <w:iCs/>
          <w:color w:val="auto"/>
          <w:sz w:val="31"/>
          <w:szCs w:val="31"/>
          <w:u w:val="none"/>
        </w:rPr>
        <w:fldChar w:fldCharType="end"/>
      </w:r>
      <w:r w:rsidRPr="004B72FA">
        <w:rPr>
          <w:rFonts w:asciiTheme="minorBidi" w:hAnsiTheme="minorBidi"/>
          <w:b/>
          <w:bCs/>
          <w:i/>
          <w:iCs/>
          <w:sz w:val="31"/>
          <w:szCs w:val="31"/>
          <w:cs/>
        </w:rPr>
        <w:t xml:space="preserve"> / </w:t>
      </w:r>
      <w:r w:rsidRPr="004B72FA">
        <w:rPr>
          <w:rFonts w:asciiTheme="minorBidi" w:hAnsiTheme="minorBidi"/>
          <w:b/>
          <w:bCs/>
          <w:i/>
          <w:iCs/>
          <w:sz w:val="31"/>
          <w:szCs w:val="31"/>
        </w:rPr>
        <w:t>Twitter</w:t>
      </w:r>
      <w:r w:rsidRPr="004B72FA">
        <w:rPr>
          <w:rFonts w:asciiTheme="minorBidi" w:hAnsiTheme="minorBidi"/>
          <w:b/>
          <w:bCs/>
          <w:i/>
          <w:iCs/>
          <w:sz w:val="31"/>
          <w:szCs w:val="31"/>
          <w:cs/>
        </w:rPr>
        <w:t xml:space="preserve">: </w:t>
      </w:r>
      <w:r w:rsidRPr="004B72FA">
        <w:rPr>
          <w:rFonts w:asciiTheme="minorBidi" w:hAnsiTheme="minorBidi"/>
          <w:sz w:val="31"/>
          <w:szCs w:val="31"/>
        </w:rPr>
        <w:fldChar w:fldCharType="begin"/>
      </w:r>
      <w:r w:rsidRPr="004B72FA">
        <w:rPr>
          <w:rFonts w:asciiTheme="minorBidi" w:hAnsiTheme="minorBidi"/>
          <w:sz w:val="31"/>
          <w:szCs w:val="31"/>
        </w:rPr>
        <w:instrText xml:space="preserve"> HYPERLINK "https://twitter.com/scgnewschannel" </w:instrText>
      </w:r>
      <w:r w:rsidRPr="004B72FA">
        <w:rPr>
          <w:rFonts w:asciiTheme="minorBidi" w:hAnsiTheme="minorBidi"/>
          <w:sz w:val="31"/>
          <w:szCs w:val="31"/>
        </w:rPr>
        <w:fldChar w:fldCharType="separate"/>
      </w:r>
      <w:r w:rsidRPr="004B72FA">
        <w:rPr>
          <w:rStyle w:val="Hyperlink"/>
          <w:rFonts w:asciiTheme="minorBidi" w:hAnsiTheme="minorBidi"/>
          <w:b/>
          <w:bCs/>
          <w:i/>
          <w:iCs/>
          <w:color w:val="auto"/>
          <w:sz w:val="31"/>
          <w:szCs w:val="31"/>
          <w:u w:val="none"/>
        </w:rPr>
        <w:t>@</w:t>
      </w:r>
      <w:proofErr w:type="spellStart"/>
      <w:r w:rsidRPr="004B72FA">
        <w:rPr>
          <w:rStyle w:val="Hyperlink"/>
          <w:rFonts w:asciiTheme="minorBidi" w:hAnsiTheme="minorBidi"/>
          <w:b/>
          <w:bCs/>
          <w:i/>
          <w:iCs/>
          <w:color w:val="auto"/>
          <w:sz w:val="31"/>
          <w:szCs w:val="31"/>
          <w:u w:val="none"/>
        </w:rPr>
        <w:t>scgnewschannel</w:t>
      </w:r>
      <w:proofErr w:type="spellEnd"/>
      <w:r w:rsidRPr="004B72FA">
        <w:rPr>
          <w:rStyle w:val="Hyperlink"/>
          <w:rFonts w:asciiTheme="minorBidi" w:hAnsiTheme="minorBidi"/>
          <w:b/>
          <w:bCs/>
          <w:i/>
          <w:iCs/>
          <w:color w:val="auto"/>
          <w:sz w:val="31"/>
          <w:szCs w:val="31"/>
          <w:u w:val="none"/>
        </w:rPr>
        <w:fldChar w:fldCharType="end"/>
      </w:r>
      <w:r w:rsidRPr="004B72FA">
        <w:rPr>
          <w:rFonts w:asciiTheme="minorBidi" w:hAnsiTheme="minorBidi"/>
          <w:b/>
          <w:bCs/>
          <w:i/>
          <w:iCs/>
          <w:sz w:val="31"/>
          <w:szCs w:val="31"/>
          <w:cs/>
        </w:rPr>
        <w:t xml:space="preserve"> </w:t>
      </w:r>
      <w:r w:rsidRPr="004B72FA">
        <w:rPr>
          <w:rFonts w:asciiTheme="minorBidi" w:hAnsiTheme="minorBidi"/>
          <w:b/>
          <w:bCs/>
          <w:i/>
          <w:iCs/>
          <w:sz w:val="31"/>
          <w:szCs w:val="31"/>
        </w:rPr>
        <w:t>or</w:t>
      </w:r>
      <w:r w:rsidRPr="004B72FA">
        <w:rPr>
          <w:rFonts w:asciiTheme="minorBidi" w:hAnsiTheme="minorBidi"/>
          <w:b/>
          <w:bCs/>
          <w:i/>
          <w:iCs/>
          <w:sz w:val="31"/>
          <w:szCs w:val="31"/>
          <w:cs/>
        </w:rPr>
        <w:t xml:space="preserve"> </w:t>
      </w:r>
      <w:r w:rsidRPr="004B72FA">
        <w:rPr>
          <w:rFonts w:asciiTheme="minorBidi" w:hAnsiTheme="minorBidi"/>
          <w:b/>
          <w:bCs/>
          <w:i/>
          <w:iCs/>
          <w:sz w:val="31"/>
          <w:szCs w:val="31"/>
        </w:rPr>
        <w:t>Line@</w:t>
      </w:r>
      <w:r w:rsidRPr="004B72FA">
        <w:rPr>
          <w:rFonts w:asciiTheme="minorBidi" w:hAnsiTheme="minorBidi"/>
          <w:b/>
          <w:bCs/>
          <w:i/>
          <w:iCs/>
          <w:sz w:val="31"/>
          <w:szCs w:val="31"/>
          <w:cs/>
        </w:rPr>
        <w:t xml:space="preserve">: </w:t>
      </w:r>
      <w:r w:rsidRPr="004B72FA">
        <w:rPr>
          <w:rFonts w:asciiTheme="minorBidi" w:hAnsiTheme="minorBidi"/>
          <w:sz w:val="31"/>
          <w:szCs w:val="31"/>
        </w:rPr>
        <w:fldChar w:fldCharType="begin"/>
      </w:r>
      <w:r w:rsidRPr="004B72FA">
        <w:rPr>
          <w:rFonts w:asciiTheme="minorBidi" w:hAnsiTheme="minorBidi"/>
          <w:sz w:val="31"/>
          <w:szCs w:val="31"/>
        </w:rPr>
        <w:instrText xml:space="preserve"> HYPERLINK "https://line.me/R/ti/p/%40scgnewschannel" </w:instrText>
      </w:r>
      <w:r w:rsidRPr="004B72FA">
        <w:rPr>
          <w:rFonts w:asciiTheme="minorBidi" w:hAnsiTheme="minorBidi"/>
          <w:sz w:val="31"/>
          <w:szCs w:val="31"/>
        </w:rPr>
        <w:fldChar w:fldCharType="separate"/>
      </w:r>
      <w:r w:rsidRPr="004B72FA">
        <w:rPr>
          <w:rStyle w:val="Hyperlink"/>
          <w:rFonts w:asciiTheme="minorBidi" w:hAnsiTheme="minorBidi"/>
          <w:b/>
          <w:bCs/>
          <w:i/>
          <w:iCs/>
          <w:color w:val="auto"/>
          <w:sz w:val="31"/>
          <w:szCs w:val="31"/>
          <w:u w:val="none"/>
        </w:rPr>
        <w:t>@</w:t>
      </w:r>
      <w:proofErr w:type="spellStart"/>
      <w:r w:rsidRPr="004B72FA">
        <w:rPr>
          <w:rStyle w:val="Hyperlink"/>
          <w:rFonts w:asciiTheme="minorBidi" w:hAnsiTheme="minorBidi"/>
          <w:b/>
          <w:bCs/>
          <w:i/>
          <w:iCs/>
          <w:color w:val="auto"/>
          <w:sz w:val="31"/>
          <w:szCs w:val="31"/>
          <w:u w:val="none"/>
        </w:rPr>
        <w:t>scgnewschannel</w:t>
      </w:r>
      <w:proofErr w:type="spellEnd"/>
      <w:r w:rsidRPr="004B72FA">
        <w:rPr>
          <w:rStyle w:val="Hyperlink"/>
          <w:rFonts w:asciiTheme="minorBidi" w:hAnsiTheme="minorBidi"/>
          <w:b/>
          <w:bCs/>
          <w:i/>
          <w:iCs/>
          <w:color w:val="auto"/>
          <w:sz w:val="31"/>
          <w:szCs w:val="31"/>
          <w:u w:val="none"/>
        </w:rPr>
        <w:fldChar w:fldCharType="end"/>
      </w:r>
      <w:r w:rsidRPr="004B72FA">
        <w:rPr>
          <w:rStyle w:val="Hyperlink"/>
          <w:rFonts w:asciiTheme="minorBidi" w:hAnsiTheme="minorBidi"/>
          <w:b/>
          <w:bCs/>
          <w:i/>
          <w:iCs/>
          <w:color w:val="auto"/>
          <w:sz w:val="31"/>
          <w:szCs w:val="31"/>
          <w:u w:val="none"/>
          <w:cs/>
        </w:rPr>
        <w:t>.</w:t>
      </w:r>
    </w:p>
    <w:p w14:paraId="0E8D7337" w14:textId="77777777" w:rsidR="004B72FA" w:rsidRPr="004B72FA" w:rsidRDefault="004B72FA" w:rsidP="004B72FA">
      <w:pPr>
        <w:spacing w:after="0" w:line="240" w:lineRule="auto"/>
        <w:ind w:firstLine="720"/>
        <w:jc w:val="thaiDistribute"/>
        <w:rPr>
          <w:rFonts w:asciiTheme="minorBidi" w:hAnsiTheme="minorBidi"/>
          <w:b/>
          <w:bCs/>
          <w:i/>
          <w:iCs/>
          <w:sz w:val="31"/>
          <w:szCs w:val="31"/>
        </w:rPr>
      </w:pPr>
    </w:p>
    <w:p w14:paraId="2F732B2B" w14:textId="77777777" w:rsidR="004B72FA" w:rsidRPr="004B72FA" w:rsidRDefault="004B72FA" w:rsidP="004B72FA">
      <w:pPr>
        <w:pStyle w:val="NoSpacing"/>
        <w:contextualSpacing/>
        <w:jc w:val="center"/>
        <w:rPr>
          <w:rFonts w:asciiTheme="minorBidi" w:eastAsia="Times New Roman" w:hAnsiTheme="minorBidi"/>
          <w:color w:val="000000" w:themeColor="text1"/>
          <w:sz w:val="31"/>
          <w:szCs w:val="31"/>
        </w:rPr>
      </w:pPr>
      <w:r w:rsidRPr="004B72FA">
        <w:rPr>
          <w:rFonts w:asciiTheme="minorBidi" w:eastAsia="Times New Roman" w:hAnsiTheme="minorBidi"/>
          <w:color w:val="000000" w:themeColor="text1"/>
          <w:sz w:val="31"/>
          <w:szCs w:val="31"/>
          <w:cs/>
        </w:rPr>
        <w:t>***************************************************</w:t>
      </w:r>
    </w:p>
    <w:p w14:paraId="2D65DB4B" w14:textId="77777777" w:rsidR="005200C6" w:rsidRPr="004B72FA" w:rsidRDefault="005200C6" w:rsidP="004B72FA">
      <w:pPr>
        <w:spacing w:after="0" w:line="240" w:lineRule="auto"/>
        <w:jc w:val="thaiDistribute"/>
        <w:rPr>
          <w:rFonts w:asciiTheme="minorBidi" w:hAnsiTheme="minorBidi"/>
          <w:color w:val="000000" w:themeColor="text1"/>
          <w:sz w:val="31"/>
          <w:szCs w:val="31"/>
          <w:cs/>
        </w:rPr>
      </w:pPr>
    </w:p>
    <w:p w14:paraId="379A93F4" w14:textId="77777777" w:rsidR="005200C6" w:rsidRPr="004B72FA" w:rsidRDefault="005200C6" w:rsidP="004B72FA">
      <w:pPr>
        <w:spacing w:after="0" w:line="240" w:lineRule="auto"/>
        <w:jc w:val="thaiDistribute"/>
        <w:rPr>
          <w:rFonts w:asciiTheme="minorBidi" w:hAnsiTheme="minorBidi"/>
          <w:color w:val="000000" w:themeColor="text1"/>
          <w:sz w:val="31"/>
          <w:szCs w:val="31"/>
        </w:rPr>
      </w:pPr>
    </w:p>
    <w:p w14:paraId="34417A75" w14:textId="77777777" w:rsidR="00641566" w:rsidRPr="004B72FA" w:rsidRDefault="00641566" w:rsidP="004B72FA">
      <w:pPr>
        <w:spacing w:after="0" w:line="240" w:lineRule="auto"/>
        <w:jc w:val="thaiDistribute"/>
        <w:rPr>
          <w:rFonts w:asciiTheme="minorBidi" w:hAnsiTheme="minorBidi"/>
          <w:sz w:val="31"/>
          <w:szCs w:val="31"/>
          <w:cs/>
        </w:rPr>
      </w:pPr>
    </w:p>
    <w:sectPr w:rsidR="00641566" w:rsidRPr="004B72FA">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929DFD" w14:textId="77777777" w:rsidR="00672348" w:rsidRDefault="00672348" w:rsidP="00641566">
      <w:pPr>
        <w:spacing w:after="0" w:line="240" w:lineRule="auto"/>
      </w:pPr>
      <w:r>
        <w:separator/>
      </w:r>
    </w:p>
  </w:endnote>
  <w:endnote w:type="continuationSeparator" w:id="0">
    <w:p w14:paraId="30514470" w14:textId="77777777" w:rsidR="00672348" w:rsidRDefault="00672348" w:rsidP="006415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47E488" w14:textId="77777777" w:rsidR="004B72FA" w:rsidRDefault="004B72F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1DC522" w14:textId="77777777" w:rsidR="004B72FA" w:rsidRDefault="004B72F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748773" w14:textId="77777777" w:rsidR="004B72FA" w:rsidRDefault="004B72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7F5566" w14:textId="77777777" w:rsidR="00672348" w:rsidRDefault="00672348" w:rsidP="00641566">
      <w:pPr>
        <w:spacing w:after="0" w:line="240" w:lineRule="auto"/>
      </w:pPr>
      <w:r>
        <w:separator/>
      </w:r>
    </w:p>
  </w:footnote>
  <w:footnote w:type="continuationSeparator" w:id="0">
    <w:p w14:paraId="47730B40" w14:textId="77777777" w:rsidR="00672348" w:rsidRDefault="00672348" w:rsidP="006415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0D22A6" w14:textId="77777777" w:rsidR="004B72FA" w:rsidRDefault="004B72F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8AE45B" w14:textId="0E610300" w:rsidR="00567A49" w:rsidRPr="00AF5E86" w:rsidRDefault="00567A49">
    <w:pPr>
      <w:pStyle w:val="Header"/>
      <w:rPr>
        <w:rFonts w:ascii="Cordia New" w:hAnsi="Cordia New" w:cs="Cordia New"/>
        <w:i/>
        <w:iCs/>
        <w:sz w:val="32"/>
        <w:szCs w:val="40"/>
      </w:rPr>
    </w:pPr>
    <w:bookmarkStart w:id="0" w:name="_GoBack"/>
    <w:r w:rsidRPr="00AF5E86">
      <w:rPr>
        <w:rFonts w:ascii="Cordia New" w:hAnsi="Cordia New" w:cs="Cordia New"/>
        <w:i/>
        <w:iCs/>
        <w:noProof/>
        <w:sz w:val="32"/>
        <w:szCs w:val="40"/>
      </w:rPr>
      <w:drawing>
        <wp:anchor distT="0" distB="0" distL="114300" distR="114300" simplePos="0" relativeHeight="251658240" behindDoc="0" locked="0" layoutInCell="1" allowOverlap="1" wp14:anchorId="0CBF54BF" wp14:editId="4B7FC10A">
          <wp:simplePos x="0" y="0"/>
          <wp:positionH relativeFrom="margin">
            <wp:align>right</wp:align>
          </wp:positionH>
          <wp:positionV relativeFrom="paragraph">
            <wp:posOffset>-301625</wp:posOffset>
          </wp:positionV>
          <wp:extent cx="1426210" cy="719455"/>
          <wp:effectExtent l="0" t="0" r="0" b="0"/>
          <wp:wrapThrough wrapText="bothSides">
            <wp:wrapPolygon edited="0">
              <wp:start x="4328" y="3432"/>
              <wp:lineTo x="2308" y="6863"/>
              <wp:lineTo x="1731" y="8579"/>
              <wp:lineTo x="1731" y="13726"/>
              <wp:lineTo x="4039" y="16586"/>
              <wp:lineTo x="4328" y="17730"/>
              <wp:lineTo x="5770" y="17730"/>
              <wp:lineTo x="19907" y="14870"/>
              <wp:lineTo x="20196" y="7435"/>
              <wp:lineTo x="16734" y="5719"/>
              <wp:lineTo x="5770" y="3432"/>
              <wp:lineTo x="4328" y="3432"/>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SCG TRANSPARENT.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26210" cy="719455"/>
                  </a:xfrm>
                  <a:prstGeom prst="rect">
                    <a:avLst/>
                  </a:prstGeom>
                </pic:spPr>
              </pic:pic>
            </a:graphicData>
          </a:graphic>
          <wp14:sizeRelH relativeFrom="page">
            <wp14:pctWidth>0</wp14:pctWidth>
          </wp14:sizeRelH>
          <wp14:sizeRelV relativeFrom="page">
            <wp14:pctHeight>0</wp14:pctHeight>
          </wp14:sizeRelV>
        </wp:anchor>
      </w:drawing>
    </w:r>
    <w:bookmarkEnd w:id="0"/>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528996" w14:textId="77777777" w:rsidR="004B72FA" w:rsidRDefault="004B72F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1566"/>
    <w:rsid w:val="0000248A"/>
    <w:rsid w:val="00133660"/>
    <w:rsid w:val="00143884"/>
    <w:rsid w:val="001E04CF"/>
    <w:rsid w:val="001E5A60"/>
    <w:rsid w:val="00220A3F"/>
    <w:rsid w:val="00226728"/>
    <w:rsid w:val="00243A0B"/>
    <w:rsid w:val="002527F2"/>
    <w:rsid w:val="00281617"/>
    <w:rsid w:val="002A39A4"/>
    <w:rsid w:val="002A63D8"/>
    <w:rsid w:val="002E05D8"/>
    <w:rsid w:val="002F2C22"/>
    <w:rsid w:val="003355DB"/>
    <w:rsid w:val="00337D29"/>
    <w:rsid w:val="00350ECF"/>
    <w:rsid w:val="00382A63"/>
    <w:rsid w:val="003C4831"/>
    <w:rsid w:val="00410519"/>
    <w:rsid w:val="00452D46"/>
    <w:rsid w:val="00455CE6"/>
    <w:rsid w:val="004725F6"/>
    <w:rsid w:val="00493CCE"/>
    <w:rsid w:val="00495759"/>
    <w:rsid w:val="004B72FA"/>
    <w:rsid w:val="005200C6"/>
    <w:rsid w:val="00530A3E"/>
    <w:rsid w:val="00555F8D"/>
    <w:rsid w:val="00567A49"/>
    <w:rsid w:val="005A3377"/>
    <w:rsid w:val="005C3EF7"/>
    <w:rsid w:val="005E06EE"/>
    <w:rsid w:val="006141D5"/>
    <w:rsid w:val="00631ADE"/>
    <w:rsid w:val="00641566"/>
    <w:rsid w:val="00672348"/>
    <w:rsid w:val="00674E0B"/>
    <w:rsid w:val="00675A2F"/>
    <w:rsid w:val="006849F9"/>
    <w:rsid w:val="006A3EDA"/>
    <w:rsid w:val="006F799C"/>
    <w:rsid w:val="0070420C"/>
    <w:rsid w:val="00754A38"/>
    <w:rsid w:val="00773F42"/>
    <w:rsid w:val="007E45A3"/>
    <w:rsid w:val="007E586F"/>
    <w:rsid w:val="007F5A55"/>
    <w:rsid w:val="00803ED5"/>
    <w:rsid w:val="00805A2A"/>
    <w:rsid w:val="0082782F"/>
    <w:rsid w:val="008559D3"/>
    <w:rsid w:val="008859D5"/>
    <w:rsid w:val="008A293C"/>
    <w:rsid w:val="008B2653"/>
    <w:rsid w:val="008B27EB"/>
    <w:rsid w:val="00922212"/>
    <w:rsid w:val="009312E3"/>
    <w:rsid w:val="0094183E"/>
    <w:rsid w:val="00966A42"/>
    <w:rsid w:val="0097560B"/>
    <w:rsid w:val="00985212"/>
    <w:rsid w:val="009861E8"/>
    <w:rsid w:val="009A254E"/>
    <w:rsid w:val="009A4F4B"/>
    <w:rsid w:val="009A7546"/>
    <w:rsid w:val="009B4875"/>
    <w:rsid w:val="00A102D4"/>
    <w:rsid w:val="00A628C4"/>
    <w:rsid w:val="00A7020E"/>
    <w:rsid w:val="00A72A66"/>
    <w:rsid w:val="00AA79C4"/>
    <w:rsid w:val="00AF2879"/>
    <w:rsid w:val="00AF5E86"/>
    <w:rsid w:val="00B01170"/>
    <w:rsid w:val="00B051D2"/>
    <w:rsid w:val="00B430D6"/>
    <w:rsid w:val="00B704D2"/>
    <w:rsid w:val="00B95954"/>
    <w:rsid w:val="00BA5FFE"/>
    <w:rsid w:val="00BC596E"/>
    <w:rsid w:val="00BE5E43"/>
    <w:rsid w:val="00C55A5D"/>
    <w:rsid w:val="00C604A5"/>
    <w:rsid w:val="00C73FBA"/>
    <w:rsid w:val="00C80669"/>
    <w:rsid w:val="00C92D0F"/>
    <w:rsid w:val="00C9631E"/>
    <w:rsid w:val="00CC4EC5"/>
    <w:rsid w:val="00CD6A73"/>
    <w:rsid w:val="00D33E11"/>
    <w:rsid w:val="00D542B6"/>
    <w:rsid w:val="00D559DB"/>
    <w:rsid w:val="00DD1E5A"/>
    <w:rsid w:val="00E036A8"/>
    <w:rsid w:val="00E34C3C"/>
    <w:rsid w:val="00E42F2E"/>
    <w:rsid w:val="00E54799"/>
    <w:rsid w:val="00EA0C25"/>
    <w:rsid w:val="00EA6C65"/>
    <w:rsid w:val="00EB3D20"/>
    <w:rsid w:val="00EB5019"/>
    <w:rsid w:val="00EE324A"/>
    <w:rsid w:val="00EE5AAE"/>
    <w:rsid w:val="00F35609"/>
    <w:rsid w:val="00F433FB"/>
    <w:rsid w:val="00FE43CF"/>
    <w:rsid w:val="00FE6F7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B62386"/>
  <w15:chartTrackingRefBased/>
  <w15:docId w15:val="{6C42A381-8DBB-45C8-8AAE-1D5C70388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415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41566"/>
  </w:style>
  <w:style w:type="paragraph" w:styleId="Footer">
    <w:name w:val="footer"/>
    <w:basedOn w:val="Normal"/>
    <w:link w:val="FooterChar"/>
    <w:uiPriority w:val="99"/>
    <w:unhideWhenUsed/>
    <w:rsid w:val="006415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1566"/>
  </w:style>
  <w:style w:type="paragraph" w:styleId="BalloonText">
    <w:name w:val="Balloon Text"/>
    <w:basedOn w:val="Normal"/>
    <w:link w:val="BalloonTextChar"/>
    <w:uiPriority w:val="99"/>
    <w:semiHidden/>
    <w:unhideWhenUsed/>
    <w:rsid w:val="00E54799"/>
    <w:pPr>
      <w:spacing w:after="0" w:line="240" w:lineRule="auto"/>
    </w:pPr>
    <w:rPr>
      <w:rFonts w:ascii="Segoe UI" w:hAnsi="Segoe UI" w:cs="Angsana New"/>
      <w:sz w:val="18"/>
      <w:szCs w:val="22"/>
    </w:rPr>
  </w:style>
  <w:style w:type="character" w:customStyle="1" w:styleId="BalloonTextChar">
    <w:name w:val="Balloon Text Char"/>
    <w:basedOn w:val="DefaultParagraphFont"/>
    <w:link w:val="BalloonText"/>
    <w:uiPriority w:val="99"/>
    <w:semiHidden/>
    <w:rsid w:val="00E54799"/>
    <w:rPr>
      <w:rFonts w:ascii="Segoe UI" w:hAnsi="Segoe UI" w:cs="Angsana New"/>
      <w:sz w:val="18"/>
      <w:szCs w:val="22"/>
    </w:rPr>
  </w:style>
  <w:style w:type="paragraph" w:styleId="NoSpacing">
    <w:name w:val="No Spacing"/>
    <w:uiPriority w:val="1"/>
    <w:qFormat/>
    <w:rsid w:val="004B72FA"/>
    <w:pPr>
      <w:spacing w:after="0" w:line="240" w:lineRule="auto"/>
    </w:pPr>
  </w:style>
  <w:style w:type="character" w:styleId="Hyperlink">
    <w:name w:val="Hyperlink"/>
    <w:basedOn w:val="DefaultParagraphFont"/>
    <w:uiPriority w:val="99"/>
    <w:unhideWhenUsed/>
    <w:rsid w:val="004B72F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scgnewschannel.com"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2</Pages>
  <Words>608</Words>
  <Characters>3472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Supaporn Sootsuwan</dc:creator>
  <cp:keywords/>
  <dc:description/>
  <cp:lastModifiedBy>Sutinee Phukosi</cp:lastModifiedBy>
  <cp:revision>5</cp:revision>
  <dcterms:created xsi:type="dcterms:W3CDTF">2021-07-04T09:31:00Z</dcterms:created>
  <dcterms:modified xsi:type="dcterms:W3CDTF">2021-07-05T04:15:00Z</dcterms:modified>
</cp:coreProperties>
</file>